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722C" w14:textId="77777777" w:rsidR="0090612A" w:rsidRDefault="00BE4C83">
      <w:pPr>
        <w:spacing w:after="0" w:line="240" w:lineRule="auto"/>
        <w:jc w:val="both"/>
        <w:rPr>
          <w:rFonts w:ascii="Merriweather" w:eastAsia="Merriweather" w:hAnsi="Merriweather" w:cs="Merriweather"/>
          <w:b/>
          <w:color w:val="000000"/>
          <w:sz w:val="8"/>
          <w:szCs w:val="8"/>
          <w:highlight w:val="white"/>
        </w:rPr>
      </w:pPr>
      <w:r>
        <w:rPr>
          <w:rFonts w:ascii="Merriweather" w:eastAsia="Merriweather" w:hAnsi="Merriweather" w:cs="Merriweather"/>
          <w:b/>
          <w:noProof/>
          <w:color w:val="000000"/>
          <w:sz w:val="8"/>
          <w:szCs w:val="8"/>
          <w:highlight w:val="white"/>
          <w:lang w:val="en-US"/>
        </w:rPr>
        <w:drawing>
          <wp:inline distT="0" distB="0" distL="0" distR="0" wp14:anchorId="473BD630" wp14:editId="5D94D56A">
            <wp:extent cx="6331585" cy="688611"/>
            <wp:effectExtent l="0" t="0" r="0" b="0"/>
            <wp:docPr id="2" name="image1.jpg" descr="C:\Users\Abetiq\Downloads\logo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betiq\Downloads\logoner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1585" cy="688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4CC918" w14:textId="77777777" w:rsidR="0090612A" w:rsidRPr="006D2FFA" w:rsidRDefault="0090612A" w:rsidP="006D2FFA">
      <w:pPr>
        <w:spacing w:after="0" w:line="276" w:lineRule="auto"/>
        <w:rPr>
          <w:rFonts w:ascii="Sylfaen" w:eastAsia="Merriweather" w:hAnsi="Sylfaen" w:cs="Merriweather"/>
          <w:b/>
          <w:color w:val="000000"/>
          <w:highlight w:val="white"/>
        </w:rPr>
      </w:pPr>
    </w:p>
    <w:p w14:paraId="19CB5FA9" w14:textId="77777777" w:rsidR="0090612A" w:rsidRPr="006D2FFA" w:rsidRDefault="00BE4C83" w:rsidP="006D2FFA">
      <w:pPr>
        <w:spacing w:after="0" w:line="276" w:lineRule="auto"/>
        <w:jc w:val="center"/>
        <w:rPr>
          <w:rFonts w:ascii="Sylfaen" w:eastAsia="Merriweather" w:hAnsi="Sylfaen" w:cs="Merriweather"/>
          <w:b/>
          <w:color w:val="000000"/>
          <w:sz w:val="24"/>
          <w:highlight w:val="white"/>
        </w:rPr>
      </w:pPr>
      <w:r w:rsidRPr="006D2FFA">
        <w:rPr>
          <w:rFonts w:ascii="Sylfaen" w:eastAsia="Tahoma" w:hAnsi="Sylfaen" w:cs="Tahoma"/>
          <w:b/>
          <w:color w:val="000000"/>
          <w:sz w:val="24"/>
          <w:highlight w:val="white"/>
        </w:rPr>
        <w:t>Հոգեկան առողջության բնագավառում փոքր խմբային տների ուսումնասիրություն</w:t>
      </w:r>
    </w:p>
    <w:p w14:paraId="2A2183E1" w14:textId="77777777" w:rsidR="0090612A" w:rsidRPr="006D2FFA" w:rsidRDefault="0090612A" w:rsidP="006D2FFA">
      <w:pPr>
        <w:spacing w:after="0" w:line="276" w:lineRule="auto"/>
        <w:jc w:val="center"/>
        <w:rPr>
          <w:rFonts w:ascii="Sylfaen" w:eastAsia="Merriweather" w:hAnsi="Sylfaen" w:cs="Merriweather"/>
          <w:b/>
          <w:color w:val="000000"/>
          <w:sz w:val="14"/>
          <w:highlight w:val="white"/>
        </w:rPr>
      </w:pPr>
    </w:p>
    <w:p w14:paraId="62CD0C07" w14:textId="77777777" w:rsidR="0090612A" w:rsidRPr="006D2FFA" w:rsidRDefault="00BE4C83" w:rsidP="006D2FFA">
      <w:pPr>
        <w:spacing w:after="0" w:line="276" w:lineRule="auto"/>
        <w:jc w:val="center"/>
        <w:rPr>
          <w:rFonts w:ascii="Sylfaen" w:eastAsia="Merriweather" w:hAnsi="Sylfaen" w:cs="Merriweather"/>
          <w:b/>
          <w:i/>
        </w:rPr>
      </w:pPr>
      <w:r w:rsidRPr="006D2FFA">
        <w:rPr>
          <w:rFonts w:ascii="Sylfaen" w:eastAsia="Tahoma" w:hAnsi="Sylfaen" w:cs="Tahoma"/>
          <w:b/>
          <w:i/>
        </w:rPr>
        <w:t>Հետազոտական թիմի համալրման մրցույթ</w:t>
      </w:r>
    </w:p>
    <w:p w14:paraId="6F5358B5" w14:textId="77777777" w:rsidR="0090612A" w:rsidRPr="006D2FFA" w:rsidRDefault="0090612A" w:rsidP="006D2FFA">
      <w:pPr>
        <w:spacing w:after="0" w:line="276" w:lineRule="auto"/>
        <w:ind w:firstLine="284"/>
        <w:jc w:val="both"/>
        <w:rPr>
          <w:rFonts w:ascii="Sylfaen" w:eastAsia="Merriweather" w:hAnsi="Sylfaen" w:cs="Merriweather"/>
        </w:rPr>
      </w:pPr>
    </w:p>
    <w:p w14:paraId="6B7F14BB" w14:textId="77777777" w:rsidR="0090612A" w:rsidRPr="006D2FFA" w:rsidRDefault="00BE4C83" w:rsidP="006D2FFA">
      <w:pPr>
        <w:spacing w:after="0" w:line="276" w:lineRule="auto"/>
        <w:ind w:firstLine="284"/>
        <w:jc w:val="both"/>
        <w:rPr>
          <w:rFonts w:ascii="Sylfaen" w:eastAsia="Merriweather" w:hAnsi="Sylfaen" w:cs="Merriweather"/>
        </w:rPr>
      </w:pPr>
      <w:r w:rsidRPr="006D2FFA">
        <w:rPr>
          <w:rFonts w:ascii="Sylfaen" w:eastAsia="Tahoma" w:hAnsi="Sylfaen" w:cs="Tahoma"/>
        </w:rPr>
        <w:t>«Այլընտրանք» կոնսորցիումը</w:t>
      </w:r>
      <w:r w:rsidR="00BE6FD5">
        <w:rPr>
          <w:rStyle w:val="FootnoteReference"/>
          <w:rFonts w:ascii="Sylfaen" w:eastAsia="Tahoma" w:hAnsi="Sylfaen" w:cs="Tahoma"/>
        </w:rPr>
        <w:footnoteReference w:id="1"/>
      </w:r>
      <w:r w:rsidRPr="006D2FFA">
        <w:rPr>
          <w:rFonts w:ascii="Sylfaen" w:eastAsia="Tahoma" w:hAnsi="Sylfaen" w:cs="Tahoma"/>
        </w:rPr>
        <w:t xml:space="preserve"> (այսուհետ՝ Կոնսորցիում) 2021 թ. </w:t>
      </w:r>
      <w:r w:rsidR="006D2FFA">
        <w:rPr>
          <w:rFonts w:ascii="Sylfaen" w:eastAsia="Tahoma" w:hAnsi="Sylfaen" w:cs="Tahoma"/>
        </w:rPr>
        <w:t>նոյեմբերից</w:t>
      </w:r>
      <w:r w:rsidRPr="006D2FFA">
        <w:rPr>
          <w:rFonts w:ascii="Sylfaen" w:eastAsia="Tahoma" w:hAnsi="Sylfaen" w:cs="Tahoma"/>
        </w:rPr>
        <w:t xml:space="preserve"> իրականացնելու է ՀՀ հոգեկան առողջության բնագավառում փոքր խմբային տների</w:t>
      </w:r>
      <w:r w:rsidRPr="006D2FFA">
        <w:rPr>
          <w:rFonts w:ascii="Sylfaen" w:eastAsia="Merriweather" w:hAnsi="Sylfaen" w:cs="Merriweather"/>
          <w:vertAlign w:val="superscript"/>
        </w:rPr>
        <w:footnoteReference w:id="2"/>
      </w:r>
      <w:r w:rsidRPr="006D2FFA">
        <w:rPr>
          <w:rFonts w:ascii="Sylfaen" w:eastAsia="Tahoma" w:hAnsi="Sylfaen" w:cs="Tahoma"/>
        </w:rPr>
        <w:t xml:space="preserve"> ուսումնասիրություն, որի հիմնական նպատակներն են.</w:t>
      </w:r>
    </w:p>
    <w:p w14:paraId="054B493E" w14:textId="77777777" w:rsidR="0090612A" w:rsidRPr="006D2FFA" w:rsidRDefault="00BE4C83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>ՀՀ-ում խմբային տների մոդելի ուսումնասիրությունը և նկարագրությունը,</w:t>
      </w:r>
    </w:p>
    <w:p w14:paraId="34457404" w14:textId="77777777" w:rsidR="0090612A" w:rsidRPr="006D2FFA" w:rsidRDefault="00BE4C83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>Փոքր խմբային տների իրավունքահենության ապահովմանն ուղղված առաջարկությունների մշակումը,</w:t>
      </w:r>
    </w:p>
    <w:p w14:paraId="67808289" w14:textId="77777777" w:rsidR="0090612A" w:rsidRPr="006D2FFA" w:rsidRDefault="00BE4C83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>Փոքր խմբային տների և հարակից ծառայությունների համակարգի զարգացմանն ուղղված առաջարկությունների մշակումը:</w:t>
      </w:r>
    </w:p>
    <w:p w14:paraId="481CADBE" w14:textId="77777777" w:rsidR="0090612A" w:rsidRPr="006D2FFA" w:rsidRDefault="0090612A" w:rsidP="006D2FFA">
      <w:pPr>
        <w:spacing w:after="0" w:line="276" w:lineRule="auto"/>
        <w:ind w:firstLine="284"/>
        <w:jc w:val="both"/>
        <w:rPr>
          <w:rFonts w:ascii="Sylfaen" w:eastAsia="Merriweather" w:hAnsi="Sylfaen" w:cs="Merriweather"/>
        </w:rPr>
      </w:pPr>
    </w:p>
    <w:p w14:paraId="0F42220D" w14:textId="77777777" w:rsidR="0090612A" w:rsidRPr="006D2FFA" w:rsidRDefault="00BE4C83" w:rsidP="006D2FFA">
      <w:pPr>
        <w:spacing w:after="0" w:line="276" w:lineRule="auto"/>
        <w:ind w:firstLine="284"/>
        <w:jc w:val="both"/>
        <w:rPr>
          <w:rFonts w:ascii="Sylfaen" w:eastAsia="Merriweather" w:hAnsi="Sylfaen" w:cs="Merriweather"/>
        </w:rPr>
      </w:pPr>
      <w:r w:rsidRPr="006D2FFA">
        <w:rPr>
          <w:rFonts w:ascii="Sylfaen" w:eastAsia="Tahoma" w:hAnsi="Sylfaen" w:cs="Tahoma"/>
        </w:rPr>
        <w:t>Իրականացվելու է որակական հետազոտություն.</w:t>
      </w:r>
    </w:p>
    <w:p w14:paraId="7720FFE5" w14:textId="77777777" w:rsidR="0090612A" w:rsidRPr="006D2FFA" w:rsidRDefault="00BE4C83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 xml:space="preserve">Փաստաթղթերի վերլուծության, </w:t>
      </w:r>
    </w:p>
    <w:p w14:paraId="4805F6B7" w14:textId="77777777" w:rsidR="0090612A" w:rsidRPr="006D2FFA" w:rsidRDefault="00BE4C83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 xml:space="preserve">Սոցիալական դեպքերի ուսումնասիրման, </w:t>
      </w:r>
    </w:p>
    <w:p w14:paraId="27D6B481" w14:textId="77777777" w:rsidR="0090612A" w:rsidRPr="006D2FFA" w:rsidRDefault="00BE4C83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 xml:space="preserve">Խորին հարցազրույցների իրականացման, </w:t>
      </w:r>
    </w:p>
    <w:p w14:paraId="72D79386" w14:textId="77777777" w:rsidR="0090612A" w:rsidRPr="006D2FFA" w:rsidRDefault="00BE4C83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 xml:space="preserve">Առանցքային տեղեկատուների և փորձագետների հետ հարցազրույցների իրականացման, </w:t>
      </w:r>
    </w:p>
    <w:p w14:paraId="534373A4" w14:textId="77777777" w:rsidR="0090612A" w:rsidRPr="006D2FFA" w:rsidRDefault="00BE4C83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 xml:space="preserve">Դիտարկման միջոցով: </w:t>
      </w:r>
    </w:p>
    <w:p w14:paraId="5DB82D13" w14:textId="77777777" w:rsidR="0090612A" w:rsidRPr="006D2FFA" w:rsidRDefault="00BE4C83" w:rsidP="006D2FFA">
      <w:pPr>
        <w:spacing w:after="0" w:line="276" w:lineRule="auto"/>
        <w:ind w:firstLine="284"/>
        <w:jc w:val="both"/>
        <w:rPr>
          <w:rFonts w:ascii="Sylfaen" w:eastAsia="Merriweather" w:hAnsi="Sylfaen" w:cs="Merriweather"/>
        </w:rPr>
      </w:pPr>
      <w:r w:rsidRPr="006D2FFA">
        <w:rPr>
          <w:rFonts w:ascii="Sylfaen" w:eastAsia="Tahoma" w:hAnsi="Sylfaen" w:cs="Tahoma"/>
        </w:rPr>
        <w:t>Հետազոտվելու են բոլոր 4 խմբային տները, որոնք այժմ գործում են ՀՀ-ում:</w:t>
      </w:r>
    </w:p>
    <w:p w14:paraId="7DA60B37" w14:textId="77777777" w:rsidR="0090612A" w:rsidRPr="006D2FFA" w:rsidRDefault="0090612A" w:rsidP="006D2FFA">
      <w:pPr>
        <w:spacing w:after="0" w:line="276" w:lineRule="auto"/>
        <w:ind w:firstLine="284"/>
        <w:jc w:val="both"/>
        <w:rPr>
          <w:rFonts w:ascii="Sylfaen" w:eastAsia="Merriweather" w:hAnsi="Sylfaen" w:cs="Merriweather"/>
        </w:rPr>
      </w:pPr>
    </w:p>
    <w:p w14:paraId="66092A99" w14:textId="77777777" w:rsidR="0090612A" w:rsidRPr="006D2FFA" w:rsidRDefault="00BE4C83" w:rsidP="006D2FFA">
      <w:pPr>
        <w:spacing w:after="0" w:line="276" w:lineRule="auto"/>
        <w:ind w:firstLine="284"/>
        <w:jc w:val="both"/>
        <w:rPr>
          <w:rFonts w:ascii="Sylfaen" w:eastAsia="Merriweather" w:hAnsi="Sylfaen" w:cs="Merriweather"/>
        </w:rPr>
      </w:pPr>
      <w:r w:rsidRPr="006D2FFA">
        <w:rPr>
          <w:rFonts w:ascii="Sylfaen" w:eastAsia="Tahoma" w:hAnsi="Sylfaen" w:cs="Tahoma"/>
        </w:rPr>
        <w:t xml:space="preserve">Հարցազրույցներն իրականացվելու են հետևյալ անձանց հետ. </w:t>
      </w:r>
    </w:p>
    <w:p w14:paraId="08B425E6" w14:textId="77777777" w:rsidR="0090612A" w:rsidRPr="006D2FFA" w:rsidRDefault="00BE4C83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 xml:space="preserve">Խմբային տների բնակիչներ (հոգեկան առողջության խնդիրներ ունեցող անձինք), </w:t>
      </w:r>
    </w:p>
    <w:p w14:paraId="021E94C4" w14:textId="77777777" w:rsidR="0090612A" w:rsidRPr="006D2FFA" w:rsidRDefault="00BE4C83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>Խմբային տների անձնակազմ (ղեկավարություն, մասնագետներ),</w:t>
      </w:r>
    </w:p>
    <w:p w14:paraId="6A3DDD1F" w14:textId="77777777" w:rsidR="0090612A" w:rsidRPr="006D2FFA" w:rsidRDefault="00BE4C83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>Հոգեկան առողջության ոլորտի փորձագետներ,</w:t>
      </w:r>
    </w:p>
    <w:p w14:paraId="6258D7C3" w14:textId="77777777" w:rsidR="0090612A" w:rsidRPr="006D2FFA" w:rsidRDefault="00BE4C83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 xml:space="preserve">Ոլորտային պատասխանատու կառույցների ներկայացուցիչներ (օրինակ՝ նախարարությունների աշխատակիցներ, պաշտոնատար անձինք), </w:t>
      </w:r>
    </w:p>
    <w:p w14:paraId="055A3B18" w14:textId="77777777" w:rsidR="0090612A" w:rsidRPr="006D2FFA" w:rsidRDefault="00BE4C83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>Համայնքի բնակիչներ և/կամ համայնքային կառույցների ներկայացուցիչներ, որոնք առնչություն ունեն խմբային տան/բնակիչների հետ,</w:t>
      </w:r>
    </w:p>
    <w:p w14:paraId="7199C6BB" w14:textId="77777777" w:rsidR="0090612A" w:rsidRPr="006D2FFA" w:rsidRDefault="00BE4C83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 xml:space="preserve">Այլ անձինք՝ կախված հետազոտության ընթացիկ արդյունքներից: </w:t>
      </w:r>
    </w:p>
    <w:p w14:paraId="3369EAEC" w14:textId="77777777" w:rsidR="0090612A" w:rsidRDefault="0090612A" w:rsidP="006D2FFA">
      <w:pPr>
        <w:spacing w:after="0" w:line="276" w:lineRule="auto"/>
        <w:jc w:val="both"/>
        <w:rPr>
          <w:rFonts w:ascii="Sylfaen" w:eastAsia="Merriweather" w:hAnsi="Sylfaen" w:cs="Merriweather"/>
        </w:rPr>
      </w:pPr>
    </w:p>
    <w:p w14:paraId="0166244C" w14:textId="77777777" w:rsidR="006D2FFA" w:rsidRPr="006D2FFA" w:rsidRDefault="006D2FFA" w:rsidP="006D2FFA">
      <w:pPr>
        <w:spacing w:after="0" w:line="276" w:lineRule="auto"/>
        <w:ind w:firstLine="284"/>
        <w:jc w:val="both"/>
        <w:rPr>
          <w:rFonts w:ascii="Sylfaen" w:eastAsia="Tahoma" w:hAnsi="Sylfaen" w:cs="Tahoma"/>
        </w:rPr>
      </w:pPr>
      <w:r w:rsidRPr="006D2FFA">
        <w:rPr>
          <w:rFonts w:ascii="Sylfaen" w:eastAsia="Tahoma" w:hAnsi="Sylfaen" w:cs="Tahoma"/>
        </w:rPr>
        <w:t>Հարցազրուցավարների պարտականություններն են.</w:t>
      </w:r>
    </w:p>
    <w:p w14:paraId="468B32CD" w14:textId="77777777" w:rsidR="006D2FFA" w:rsidRPr="006D2FFA" w:rsidRDefault="006D2FFA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Tahoma" w:hAnsi="Sylfaen" w:cs="Tahoma"/>
          <w:color w:val="000000"/>
        </w:rPr>
      </w:pPr>
      <w:r w:rsidRPr="006D2FFA">
        <w:rPr>
          <w:rFonts w:ascii="Sylfaen" w:eastAsia="Tahoma" w:hAnsi="Sylfaen" w:cs="Tahoma"/>
          <w:color w:val="000000"/>
        </w:rPr>
        <w:t>Իրականացնել հարցազրույցներ՝ պահպանելով էթիկական սկզբունքներն ու հարցազրույցներին առաջադրվող որակական պահանջները,</w:t>
      </w:r>
    </w:p>
    <w:p w14:paraId="6528CF58" w14:textId="77777777" w:rsidR="006D2FFA" w:rsidRPr="006D2FFA" w:rsidRDefault="006D2FFA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Tahoma" w:hAnsi="Sylfaen" w:cs="Tahoma"/>
          <w:color w:val="000000"/>
        </w:rPr>
      </w:pPr>
      <w:r w:rsidRPr="006D2FFA">
        <w:rPr>
          <w:rFonts w:ascii="Sylfaen" w:eastAsia="Tahoma" w:hAnsi="Sylfaen" w:cs="Tahoma"/>
          <w:color w:val="000000"/>
        </w:rPr>
        <w:lastRenderedPageBreak/>
        <w:t xml:space="preserve">Կատարել հարցազրույցների </w:t>
      </w:r>
      <w:r w:rsidR="005C4D75">
        <w:rPr>
          <w:rFonts w:ascii="Sylfaen" w:eastAsia="Tahoma" w:hAnsi="Sylfaen" w:cs="Tahoma"/>
          <w:color w:val="000000"/>
        </w:rPr>
        <w:t>սղագրությունը</w:t>
      </w:r>
      <w:r w:rsidRPr="006D2FFA">
        <w:rPr>
          <w:rFonts w:ascii="Sylfaen" w:eastAsia="Tahoma" w:hAnsi="Sylfaen" w:cs="Tahoma"/>
          <w:color w:val="000000"/>
        </w:rPr>
        <w:t xml:space="preserve"> </w:t>
      </w:r>
      <w:r w:rsidR="005C4D75">
        <w:rPr>
          <w:rFonts w:ascii="Sylfaen" w:eastAsia="Tahoma" w:hAnsi="Sylfaen" w:cs="Tahoma"/>
          <w:color w:val="000000"/>
        </w:rPr>
        <w:t xml:space="preserve">և գրի առնել </w:t>
      </w:r>
      <w:r w:rsidRPr="006D2FFA">
        <w:rPr>
          <w:rFonts w:ascii="Sylfaen" w:eastAsia="Tahoma" w:hAnsi="Sylfaen" w:cs="Tahoma"/>
          <w:color w:val="000000"/>
        </w:rPr>
        <w:t>այլ դիտարկումներ,</w:t>
      </w:r>
    </w:p>
    <w:p w14:paraId="69A74559" w14:textId="77777777" w:rsidR="006D2FFA" w:rsidRDefault="006D2FFA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Tahoma" w:hAnsi="Sylfaen" w:cs="Tahoma"/>
          <w:color w:val="000000"/>
        </w:rPr>
      </w:pPr>
      <w:r w:rsidRPr="006D2FFA">
        <w:rPr>
          <w:rFonts w:ascii="Sylfaen" w:eastAsia="Tahoma" w:hAnsi="Sylfaen" w:cs="Tahoma"/>
          <w:color w:val="000000"/>
        </w:rPr>
        <w:t xml:space="preserve">Ըստ անհրաժեշտության մասնակցել հետազոտական թիմի աշխատանքային </w:t>
      </w:r>
      <w:r w:rsidR="005C4D75">
        <w:rPr>
          <w:rFonts w:ascii="Sylfaen" w:eastAsia="Tahoma" w:hAnsi="Sylfaen" w:cs="Tahoma"/>
          <w:color w:val="000000"/>
        </w:rPr>
        <w:t xml:space="preserve">բոլոր </w:t>
      </w:r>
      <w:r w:rsidRPr="006D2FFA">
        <w:rPr>
          <w:rFonts w:ascii="Sylfaen" w:eastAsia="Tahoma" w:hAnsi="Sylfaen" w:cs="Tahoma"/>
          <w:color w:val="000000"/>
        </w:rPr>
        <w:t>հանդիպումներին ու կարողությունների զարգացման միջոցառումներին,</w:t>
      </w:r>
    </w:p>
    <w:p w14:paraId="511C5421" w14:textId="77777777" w:rsidR="00CC4C7A" w:rsidRPr="006D2FFA" w:rsidRDefault="00CC4C7A" w:rsidP="006D2F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Tahoma" w:hAnsi="Sylfaen" w:cs="Tahoma"/>
          <w:color w:val="000000"/>
        </w:rPr>
      </w:pPr>
      <w:r>
        <w:rPr>
          <w:rFonts w:ascii="Sylfaen" w:eastAsia="Tahoma" w:hAnsi="Sylfaen" w:cs="Tahoma"/>
          <w:color w:val="000000"/>
        </w:rPr>
        <w:t xml:space="preserve">Առաջարկություններ ներկայացնել հետազոտական զեկույցի բովանդակության վերաբերյալ: </w:t>
      </w:r>
    </w:p>
    <w:p w14:paraId="46D445F0" w14:textId="77777777" w:rsidR="006D2FFA" w:rsidRDefault="006D2FFA" w:rsidP="006D2FFA">
      <w:pPr>
        <w:spacing w:after="0" w:line="276" w:lineRule="auto"/>
        <w:jc w:val="both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</w:rPr>
        <w:t xml:space="preserve"> </w:t>
      </w:r>
    </w:p>
    <w:p w14:paraId="588BDAC2" w14:textId="77777777" w:rsidR="00324A94" w:rsidRDefault="00CC4C7A" w:rsidP="00CC4C7A">
      <w:pPr>
        <w:spacing w:after="0" w:line="276" w:lineRule="auto"/>
        <w:ind w:firstLine="284"/>
        <w:jc w:val="both"/>
        <w:rPr>
          <w:rFonts w:ascii="Sylfaen" w:eastAsia="Tahoma" w:hAnsi="Sylfaen" w:cs="Tahoma"/>
        </w:rPr>
      </w:pPr>
      <w:r w:rsidRPr="006D2FFA">
        <w:rPr>
          <w:rFonts w:ascii="Sylfaen" w:eastAsia="Tahoma" w:hAnsi="Sylfaen" w:cs="Tahoma"/>
        </w:rPr>
        <w:t>Հարցազրուցավարների</w:t>
      </w:r>
      <w:r w:rsidR="00324A94">
        <w:rPr>
          <w:rFonts w:ascii="Sylfaen" w:eastAsia="Tahoma" w:hAnsi="Sylfaen" w:cs="Tahoma"/>
        </w:rPr>
        <w:t>ց ակնկալվող մասնագիտական որակներն են.</w:t>
      </w:r>
    </w:p>
    <w:p w14:paraId="085424C3" w14:textId="77777777" w:rsidR="00324A94" w:rsidRPr="00003711" w:rsidRDefault="00324A94" w:rsidP="0000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Tahoma" w:hAnsi="Sylfaen" w:cs="Tahoma"/>
          <w:color w:val="000000"/>
        </w:rPr>
      </w:pPr>
      <w:r w:rsidRPr="00003711">
        <w:rPr>
          <w:rFonts w:ascii="Sylfaen" w:eastAsia="Tahoma" w:hAnsi="Sylfaen" w:cs="Tahoma"/>
          <w:color w:val="000000"/>
        </w:rPr>
        <w:t xml:space="preserve">Հարցազրույց իրականացնելու </w:t>
      </w:r>
      <w:r w:rsidR="00003711" w:rsidRPr="00003711">
        <w:rPr>
          <w:rFonts w:ascii="Sylfaen" w:eastAsia="Tahoma" w:hAnsi="Sylfaen" w:cs="Tahoma"/>
          <w:color w:val="000000"/>
        </w:rPr>
        <w:t>կարողություններ</w:t>
      </w:r>
      <w:r w:rsidRPr="00003711">
        <w:rPr>
          <w:rFonts w:ascii="Sylfaen" w:eastAsia="Tahoma" w:hAnsi="Sylfaen" w:cs="Tahoma"/>
          <w:color w:val="000000"/>
        </w:rPr>
        <w:t>,</w:t>
      </w:r>
    </w:p>
    <w:p w14:paraId="1F130FFA" w14:textId="77777777" w:rsidR="00324A94" w:rsidRPr="00003711" w:rsidRDefault="00324A94" w:rsidP="0000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Tahoma" w:hAnsi="Sylfaen" w:cs="Tahoma"/>
          <w:color w:val="000000"/>
        </w:rPr>
      </w:pPr>
      <w:r w:rsidRPr="00003711">
        <w:rPr>
          <w:rFonts w:ascii="Sylfaen" w:eastAsia="Tahoma" w:hAnsi="Sylfaen" w:cs="Tahoma"/>
          <w:color w:val="000000"/>
        </w:rPr>
        <w:t>Տարբեր խմբերի անձանց հետ արդյունավետ հաղորդակցության հմտություններ,</w:t>
      </w:r>
    </w:p>
    <w:p w14:paraId="3958BA12" w14:textId="77777777" w:rsidR="00003711" w:rsidRPr="00003711" w:rsidRDefault="00324A94" w:rsidP="0000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Tahoma" w:hAnsi="Sylfaen" w:cs="Tahoma"/>
          <w:color w:val="000000"/>
        </w:rPr>
      </w:pPr>
      <w:r w:rsidRPr="00003711">
        <w:rPr>
          <w:rFonts w:ascii="Sylfaen" w:eastAsia="Tahoma" w:hAnsi="Sylfaen" w:cs="Tahoma"/>
          <w:color w:val="000000"/>
        </w:rPr>
        <w:t>Թիմային աշխատանքի և համագործակցության</w:t>
      </w:r>
      <w:r w:rsidR="00003711" w:rsidRPr="00003711">
        <w:rPr>
          <w:rFonts w:ascii="Sylfaen" w:eastAsia="Tahoma" w:hAnsi="Sylfaen" w:cs="Tahoma"/>
          <w:color w:val="000000"/>
        </w:rPr>
        <w:t xml:space="preserve"> հմտություններ,</w:t>
      </w:r>
    </w:p>
    <w:p w14:paraId="1BE70C9F" w14:textId="77777777" w:rsidR="00324A94" w:rsidRPr="00003711" w:rsidRDefault="00003711" w:rsidP="00003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Sylfaen" w:eastAsia="Tahoma" w:hAnsi="Sylfaen" w:cs="Tahoma"/>
          <w:color w:val="000000"/>
        </w:rPr>
      </w:pPr>
      <w:r w:rsidRPr="00003711">
        <w:rPr>
          <w:rFonts w:ascii="Sylfaen" w:eastAsia="Tahoma" w:hAnsi="Sylfaen" w:cs="Tahoma"/>
          <w:color w:val="000000"/>
        </w:rPr>
        <w:t>Հետազոտական էթիկայի իմացություն և այն գործնականում կիրառելու կարողություն:</w:t>
      </w:r>
      <w:r w:rsidR="00324A94" w:rsidRPr="00003711">
        <w:rPr>
          <w:rFonts w:ascii="Sylfaen" w:eastAsia="Tahoma" w:hAnsi="Sylfaen" w:cs="Tahoma"/>
          <w:color w:val="000000"/>
        </w:rPr>
        <w:t xml:space="preserve"> </w:t>
      </w:r>
    </w:p>
    <w:p w14:paraId="09DBFF90" w14:textId="77777777" w:rsidR="00CC4C7A" w:rsidRPr="006D2FFA" w:rsidRDefault="00CC4C7A" w:rsidP="006D2FFA">
      <w:pPr>
        <w:spacing w:after="0" w:line="276" w:lineRule="auto"/>
        <w:jc w:val="both"/>
        <w:rPr>
          <w:rFonts w:ascii="Sylfaen" w:eastAsia="Merriweather" w:hAnsi="Sylfaen" w:cs="Merriweather"/>
        </w:rPr>
      </w:pPr>
    </w:p>
    <w:p w14:paraId="57E7FBF2" w14:textId="34745E1E" w:rsidR="0090612A" w:rsidRPr="006D2FFA" w:rsidRDefault="00BE4C83" w:rsidP="006D2FFA">
      <w:pPr>
        <w:spacing w:after="0" w:line="276" w:lineRule="auto"/>
        <w:ind w:firstLine="284"/>
        <w:jc w:val="both"/>
        <w:rPr>
          <w:rFonts w:ascii="Sylfaen" w:eastAsia="Merriweather" w:hAnsi="Sylfaen" w:cs="Merriweather"/>
        </w:rPr>
      </w:pPr>
      <w:r w:rsidRPr="006D2FFA">
        <w:rPr>
          <w:rFonts w:ascii="Sylfaen" w:eastAsia="Tahoma" w:hAnsi="Sylfaen" w:cs="Tahoma"/>
        </w:rPr>
        <w:t>Հետազոտությունն իրականացվում է</w:t>
      </w:r>
      <w:r w:rsidRPr="006D2FFA">
        <w:rPr>
          <w:rFonts w:ascii="Sylfaen" w:eastAsia="Merriweather" w:hAnsi="Sylfaen" w:cs="Merriweather"/>
          <w:b/>
        </w:rPr>
        <w:t xml:space="preserve"> </w:t>
      </w:r>
      <w:r w:rsidRPr="006D2FFA">
        <w:rPr>
          <w:rFonts w:ascii="Sylfaen" w:eastAsia="Tahoma" w:hAnsi="Sylfaen" w:cs="Tahoma"/>
        </w:rPr>
        <w:t>«Հոգեկան առողջության իրավունքահեն քաղաքականությունը՝ որպես ուղենիշ» ծրագրի շրջանակներում, որն իրականացվում է Ամերիկայի ժողովրդի աջակցությամբ՝ ԱՄՆ Միջազգային զարգացման գործակալության և Եվրասիա համագործակցությ</w:t>
      </w:r>
      <w:r w:rsidR="00BB0941">
        <w:rPr>
          <w:rFonts w:ascii="Sylfaen" w:eastAsia="Tahoma" w:hAnsi="Sylfaen" w:cs="Tahoma"/>
        </w:rPr>
        <w:t>ու</w:t>
      </w:r>
      <w:r w:rsidRPr="006D2FFA">
        <w:rPr>
          <w:rFonts w:ascii="Sylfaen" w:eastAsia="Tahoma" w:hAnsi="Sylfaen" w:cs="Tahoma"/>
        </w:rPr>
        <w:t xml:space="preserve">ն հիմնադրամի միջոցով։ </w:t>
      </w:r>
    </w:p>
    <w:p w14:paraId="79B95B70" w14:textId="77777777" w:rsidR="0090612A" w:rsidRPr="006D2FFA" w:rsidRDefault="00BE4C83" w:rsidP="006D2FFA">
      <w:pPr>
        <w:spacing w:after="0" w:line="276" w:lineRule="auto"/>
        <w:ind w:firstLine="284"/>
        <w:jc w:val="both"/>
        <w:rPr>
          <w:rFonts w:ascii="Sylfaen" w:eastAsia="Merriweather" w:hAnsi="Sylfaen" w:cs="Merriweather"/>
        </w:rPr>
      </w:pPr>
      <w:r w:rsidRPr="006D2FFA">
        <w:rPr>
          <w:rFonts w:ascii="Sylfaen" w:eastAsia="Tahoma" w:hAnsi="Sylfaen" w:cs="Tahoma"/>
        </w:rPr>
        <w:t xml:space="preserve">Հետազոտության պայմաններն ու թեմաներն առաջարկված են </w:t>
      </w:r>
      <w:r w:rsidR="00003711">
        <w:rPr>
          <w:rFonts w:ascii="Sylfaen" w:eastAsia="Tahoma" w:hAnsi="Sylfaen" w:cs="Tahoma"/>
        </w:rPr>
        <w:t>Կ</w:t>
      </w:r>
      <w:r w:rsidRPr="006D2FFA">
        <w:rPr>
          <w:rFonts w:ascii="Sylfaen" w:eastAsia="Tahoma" w:hAnsi="Sylfaen" w:cs="Tahoma"/>
        </w:rPr>
        <w:t>ոնսորցիումի կողմից և պարտադիր չէ, որ արտահայտեն ԱՄՆ ՄԶԳ կամ ԱՄՆ կառավարության տեսակետները:</w:t>
      </w:r>
    </w:p>
    <w:p w14:paraId="56F5C070" w14:textId="77777777" w:rsidR="0090612A" w:rsidRPr="006D2FFA" w:rsidRDefault="0090612A" w:rsidP="006D2FFA">
      <w:pPr>
        <w:spacing w:after="0" w:line="276" w:lineRule="auto"/>
        <w:jc w:val="both"/>
        <w:rPr>
          <w:rFonts w:ascii="Sylfaen" w:eastAsia="Merriweather" w:hAnsi="Sylfaen" w:cs="Merriweather"/>
          <w:b/>
        </w:rPr>
      </w:pPr>
    </w:p>
    <w:p w14:paraId="2CE46021" w14:textId="77777777" w:rsidR="0090612A" w:rsidRPr="006D2FFA" w:rsidRDefault="00BE4C83" w:rsidP="006D2F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284" w:hanging="284"/>
        <w:jc w:val="both"/>
        <w:rPr>
          <w:rFonts w:ascii="Sylfaen" w:eastAsia="Merriweather" w:hAnsi="Sylfaen" w:cs="Merriweather"/>
          <w:color w:val="000000"/>
        </w:rPr>
      </w:pPr>
      <w:bookmarkStart w:id="0" w:name="_heading=h.gjdgxs" w:colFirst="0" w:colLast="0"/>
      <w:bookmarkEnd w:id="0"/>
      <w:r w:rsidRPr="006D2FFA">
        <w:rPr>
          <w:rFonts w:ascii="Sylfaen" w:eastAsia="Tahoma" w:hAnsi="Sylfaen" w:cs="Tahoma"/>
          <w:color w:val="000000"/>
        </w:rPr>
        <w:t xml:space="preserve">Հետազոտությանը որպես հարցազրուցավար մասնակցելու համար անհրաժեշտ է </w:t>
      </w:r>
      <w:hyperlink r:id="rId10" w:history="1">
        <w:r w:rsidR="006D2FFA" w:rsidRPr="00D65531">
          <w:rPr>
            <w:rStyle w:val="Hyperlink"/>
            <w:rFonts w:ascii="Sylfaen" w:hAnsi="Sylfaen"/>
          </w:rPr>
          <w:t>vacancy@ipp.am</w:t>
        </w:r>
      </w:hyperlink>
      <w:r w:rsidR="006D2FFA">
        <w:rPr>
          <w:rFonts w:ascii="Sylfaen" w:hAnsi="Sylfaen"/>
        </w:rPr>
        <w:t xml:space="preserve"> </w:t>
      </w:r>
      <w:r w:rsidRPr="006D2FFA">
        <w:rPr>
          <w:rFonts w:ascii="Sylfaen" w:eastAsia="Tahoma" w:hAnsi="Sylfaen" w:cs="Tahoma"/>
          <w:color w:val="000000"/>
        </w:rPr>
        <w:t xml:space="preserve">էլ. հասցեին ուղարկել ինքնակենսագրական (CV) և հետաքրքրության նամակ: </w:t>
      </w:r>
    </w:p>
    <w:p w14:paraId="5048AADA" w14:textId="77777777" w:rsidR="0090612A" w:rsidRPr="006D2FFA" w:rsidRDefault="00BE4C83" w:rsidP="006D2F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284" w:hanging="284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 xml:space="preserve">Հետաքրքրության նամակում </w:t>
      </w:r>
      <w:r w:rsidRPr="00F41A97">
        <w:rPr>
          <w:rFonts w:ascii="Sylfaen" w:eastAsia="Tahoma" w:hAnsi="Sylfaen" w:cs="Tahoma"/>
          <w:b/>
          <w:color w:val="000000"/>
        </w:rPr>
        <w:t>(առավելագույնը՝ մեկ էջ)</w:t>
      </w:r>
      <w:r w:rsidRPr="006D2FFA">
        <w:rPr>
          <w:rFonts w:ascii="Sylfaen" w:eastAsia="Tahoma" w:hAnsi="Sylfaen" w:cs="Tahoma"/>
          <w:color w:val="000000"/>
        </w:rPr>
        <w:t xml:space="preserve"> անհրաժեշտ է նշել. </w:t>
      </w:r>
    </w:p>
    <w:p w14:paraId="0ECF575F" w14:textId="77777777" w:rsidR="0090612A" w:rsidRPr="006D2FFA" w:rsidRDefault="00BE4C83" w:rsidP="006D2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 xml:space="preserve">Հետազոտական փորձառության և կարողությունների, </w:t>
      </w:r>
    </w:p>
    <w:p w14:paraId="435799C0" w14:textId="77777777" w:rsidR="0090612A" w:rsidRPr="006D2FFA" w:rsidRDefault="00BE4C83" w:rsidP="00003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567" w:hanging="283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 xml:space="preserve">Հոգեկան առողջության ոլորտային փորձառության (եթե այդպիսին առկա է) կամ ոլորտի վերաբերյալ ընդհանուր տեղեկացվածության մասին:  </w:t>
      </w:r>
    </w:p>
    <w:p w14:paraId="12B2241C" w14:textId="77777777" w:rsidR="0090612A" w:rsidRPr="006D2FFA" w:rsidRDefault="00BE4C83" w:rsidP="006D2F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284" w:hanging="284"/>
        <w:jc w:val="both"/>
        <w:rPr>
          <w:rFonts w:ascii="Sylfaen" w:eastAsia="Merriweather" w:hAnsi="Sylfaen" w:cs="Merriweather"/>
        </w:rPr>
      </w:pPr>
      <w:r w:rsidRPr="00003711">
        <w:rPr>
          <w:rFonts w:ascii="Sylfaen" w:eastAsia="Merriweather" w:hAnsi="Sylfaen" w:cs="Merriweather"/>
        </w:rPr>
        <w:t>Խնդրում ենք հայտ չուղարկել այն դեպքում, երբ չունեք հոգեկան առողջության ոլորտում հետազոտություն իրականացնելու մոտիվաց</w:t>
      </w:r>
      <w:r w:rsidR="006D2FFA" w:rsidRPr="006D2FFA">
        <w:rPr>
          <w:rFonts w:ascii="Sylfaen" w:eastAsia="Merriweather" w:hAnsi="Sylfaen" w:cs="Merriweather"/>
        </w:rPr>
        <w:t>իա</w:t>
      </w:r>
      <w:r w:rsidRPr="00003711">
        <w:rPr>
          <w:rFonts w:ascii="Sylfaen" w:eastAsia="Merriweather" w:hAnsi="Sylfaen" w:cs="Merriweather"/>
        </w:rPr>
        <w:t xml:space="preserve"> և անհրաժեշտ կարողություններ: </w:t>
      </w:r>
    </w:p>
    <w:p w14:paraId="571FF2FA" w14:textId="77777777" w:rsidR="0090612A" w:rsidRPr="006D2FFA" w:rsidRDefault="00BE4C83" w:rsidP="006D2F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284" w:hanging="284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 xml:space="preserve">Հայտերը կգնահատվեն ընտրող հանձնաժողովի կողմից, որը կազմված կլինի Կոնսորցիումի ներկայացուցիչներից: Գնահատման արդյունքում ընտրված թեկնածուների հետ Կոնսորցիումը կնախաձեռնի անհատական կամ խմբային հանդիպում-քննարկումներ: </w:t>
      </w:r>
    </w:p>
    <w:p w14:paraId="7FB9527C" w14:textId="77777777" w:rsidR="0090612A" w:rsidRPr="006D2FFA" w:rsidRDefault="00BE4C83" w:rsidP="006D2F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284" w:hanging="284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>Հայտերի հաստատման կամ մերժման պատճառների հիմնավորումներ/մեկնաբանություններ</w:t>
      </w:r>
      <w:r w:rsidRPr="006D2FFA">
        <w:rPr>
          <w:rFonts w:ascii="Sylfaen" w:eastAsia="Arial" w:hAnsi="Sylfaen" w:cs="Arial"/>
          <w:color w:val="000000"/>
        </w:rPr>
        <w:t xml:space="preserve"> </w:t>
      </w:r>
      <w:r w:rsidRPr="006D2FFA">
        <w:rPr>
          <w:rFonts w:ascii="Sylfaen" w:eastAsia="Tahoma" w:hAnsi="Sylfaen" w:cs="Tahoma"/>
          <w:color w:val="000000"/>
        </w:rPr>
        <w:t xml:space="preserve">նախատեսված չեն: </w:t>
      </w:r>
    </w:p>
    <w:p w14:paraId="039E4DF2" w14:textId="77777777" w:rsidR="0090612A" w:rsidRPr="006D2FFA" w:rsidRDefault="00BE4C83" w:rsidP="006D2F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284" w:hanging="284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 xml:space="preserve">Նախքան հետազոտության մեկնարկը, թեկնածուների համար կիրականացվի պարտադիր բնույթ ունեցող </w:t>
      </w:r>
      <w:r w:rsidRPr="006D2FFA">
        <w:rPr>
          <w:rFonts w:ascii="Sylfaen" w:eastAsia="Merriweather" w:hAnsi="Sylfaen" w:cs="Merriweather"/>
          <w:color w:val="000000"/>
        </w:rPr>
        <w:t xml:space="preserve">դասընթաց, որի </w:t>
      </w:r>
      <w:r w:rsidRPr="006D2FFA">
        <w:rPr>
          <w:rFonts w:ascii="Sylfaen" w:eastAsia="Tahoma" w:hAnsi="Sylfaen" w:cs="Tahoma"/>
          <w:color w:val="000000"/>
        </w:rPr>
        <w:t xml:space="preserve">արդյունքները ևս հաշվի կառնվեն հետազոտական թիմի կազմի վերջնական որոշման համար:    </w:t>
      </w:r>
    </w:p>
    <w:p w14:paraId="6B20E9CB" w14:textId="77777777" w:rsidR="0090612A" w:rsidRPr="006D2FFA" w:rsidRDefault="00BE4C83" w:rsidP="006D2F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284" w:hanging="284"/>
        <w:jc w:val="both"/>
        <w:rPr>
          <w:rFonts w:ascii="Sylfaen" w:eastAsia="Merriweather" w:hAnsi="Sylfaen" w:cs="Merriweather"/>
          <w:color w:val="000000"/>
        </w:rPr>
      </w:pPr>
      <w:r w:rsidRPr="006D2FFA">
        <w:rPr>
          <w:rFonts w:ascii="Sylfaen" w:eastAsia="Tahoma" w:hAnsi="Sylfaen" w:cs="Tahoma"/>
          <w:color w:val="000000"/>
        </w:rPr>
        <w:t xml:space="preserve">Վարձատրության չափն ու այլ պայմանները կքննարկվեն ընտրված թեկնածուների հետ: </w:t>
      </w:r>
    </w:p>
    <w:p w14:paraId="68B60961" w14:textId="77777777" w:rsidR="0090612A" w:rsidRPr="006D2FFA" w:rsidRDefault="0090612A" w:rsidP="006D2FF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1004"/>
        <w:jc w:val="both"/>
        <w:rPr>
          <w:rFonts w:ascii="Sylfaen" w:eastAsia="Merriweather" w:hAnsi="Sylfaen" w:cs="Merriweather"/>
          <w:color w:val="000000"/>
        </w:rPr>
      </w:pPr>
    </w:p>
    <w:p w14:paraId="2A92B92A" w14:textId="77777777" w:rsidR="0090612A" w:rsidRPr="00003711" w:rsidRDefault="00BE4C83" w:rsidP="00003711">
      <w:pPr>
        <w:tabs>
          <w:tab w:val="left" w:pos="567"/>
        </w:tabs>
        <w:spacing w:after="0" w:line="276" w:lineRule="auto"/>
        <w:jc w:val="center"/>
        <w:rPr>
          <w:rFonts w:ascii="Arial" w:eastAsia="Arial" w:hAnsi="Arial" w:cs="Arial"/>
          <w:b/>
          <w:color w:val="FF0000"/>
        </w:rPr>
      </w:pPr>
      <w:r w:rsidRPr="006D2FFA">
        <w:rPr>
          <w:rFonts w:ascii="Sylfaen" w:eastAsia="Merriweather" w:hAnsi="Sylfaen" w:cs="Merriweather"/>
          <w:color w:val="000000"/>
        </w:rPr>
        <w:t xml:space="preserve">Դիմելու </w:t>
      </w:r>
      <w:r w:rsidRPr="006D2FFA">
        <w:rPr>
          <w:rFonts w:ascii="Sylfaen" w:eastAsia="Merriweather" w:hAnsi="Sylfaen" w:cs="Merriweather"/>
          <w:b/>
          <w:color w:val="FF0000"/>
        </w:rPr>
        <w:t>վերջնաժամկետն է</w:t>
      </w:r>
      <w:r w:rsidRPr="006D2FFA">
        <w:rPr>
          <w:rFonts w:ascii="Sylfaen" w:eastAsia="Merriweather" w:hAnsi="Sylfaen" w:cs="Merriweather"/>
          <w:color w:val="FF0000"/>
        </w:rPr>
        <w:t xml:space="preserve"> </w:t>
      </w:r>
      <w:r w:rsidRPr="006D2FFA">
        <w:rPr>
          <w:rFonts w:ascii="Sylfaen" w:eastAsia="Merriweather" w:hAnsi="Sylfaen" w:cs="Merriweather"/>
          <w:b/>
          <w:color w:val="FF0000"/>
        </w:rPr>
        <w:t>2021</w:t>
      </w:r>
      <w:r w:rsidR="00003711" w:rsidRPr="00003711">
        <w:rPr>
          <w:rFonts w:ascii="Sylfaen" w:eastAsia="Merriweather" w:hAnsi="Sylfaen" w:cs="Merriweather"/>
          <w:b/>
          <w:color w:val="FF0000"/>
        </w:rPr>
        <w:t xml:space="preserve"> </w:t>
      </w:r>
      <w:r w:rsidRPr="006D2FFA">
        <w:rPr>
          <w:rFonts w:ascii="Sylfaen" w:eastAsia="Merriweather" w:hAnsi="Sylfaen" w:cs="Merriweather"/>
          <w:b/>
          <w:color w:val="FF0000"/>
        </w:rPr>
        <w:t xml:space="preserve">թ. </w:t>
      </w:r>
      <w:r w:rsidR="006D2FFA" w:rsidRPr="006D2FFA">
        <w:rPr>
          <w:rFonts w:ascii="Sylfaen" w:eastAsia="Merriweather" w:hAnsi="Sylfaen" w:cs="Merriweather"/>
          <w:b/>
          <w:color w:val="FF0000"/>
        </w:rPr>
        <w:t>նոյեմբերի 2</w:t>
      </w:r>
      <w:r w:rsidRPr="006D2FFA">
        <w:rPr>
          <w:rFonts w:ascii="Sylfaen" w:eastAsia="Merriweather" w:hAnsi="Sylfaen" w:cs="Merriweather"/>
          <w:b/>
          <w:color w:val="FF0000"/>
        </w:rPr>
        <w:t>-ը:</w:t>
      </w:r>
    </w:p>
    <w:p w14:paraId="59D63B73" w14:textId="77777777" w:rsidR="0090612A" w:rsidRDefault="0090612A">
      <w:pPr>
        <w:spacing w:after="0" w:line="240" w:lineRule="auto"/>
        <w:ind w:left="284" w:hanging="284"/>
        <w:jc w:val="both"/>
        <w:rPr>
          <w:rFonts w:ascii="Merriweather" w:eastAsia="Merriweather" w:hAnsi="Merriweather" w:cs="Merriweather"/>
        </w:rPr>
      </w:pPr>
    </w:p>
    <w:p w14:paraId="0AB397A7" w14:textId="77777777" w:rsidR="0090612A" w:rsidRDefault="0090612A">
      <w:pPr>
        <w:spacing w:after="0" w:line="240" w:lineRule="auto"/>
        <w:ind w:firstLine="284"/>
        <w:jc w:val="both"/>
        <w:rPr>
          <w:rFonts w:ascii="Merriweather" w:eastAsia="Merriweather" w:hAnsi="Merriweather" w:cs="Merriweather"/>
        </w:rPr>
      </w:pPr>
    </w:p>
    <w:p w14:paraId="26CD9239" w14:textId="77777777" w:rsidR="0090612A" w:rsidRDefault="0090612A">
      <w:pPr>
        <w:spacing w:after="0" w:line="240" w:lineRule="auto"/>
        <w:ind w:firstLine="284"/>
        <w:jc w:val="both"/>
        <w:rPr>
          <w:rFonts w:ascii="Merriweather" w:eastAsia="Merriweather" w:hAnsi="Merriweather" w:cs="Merriweather"/>
        </w:rPr>
      </w:pPr>
    </w:p>
    <w:p w14:paraId="376F6328" w14:textId="77777777" w:rsidR="0090612A" w:rsidRDefault="0090612A">
      <w:pPr>
        <w:spacing w:after="0" w:line="240" w:lineRule="auto"/>
        <w:jc w:val="both"/>
        <w:rPr>
          <w:rFonts w:ascii="Merriweather" w:eastAsia="Merriweather" w:hAnsi="Merriweather" w:cs="Merriweather"/>
        </w:rPr>
      </w:pPr>
    </w:p>
    <w:sectPr w:rsidR="0090612A">
      <w:footerReference w:type="default" r:id="rId11"/>
      <w:pgSz w:w="12240" w:h="15840"/>
      <w:pgMar w:top="851" w:right="851" w:bottom="851" w:left="1418" w:header="141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E069" w14:textId="77777777" w:rsidR="00561C3A" w:rsidRDefault="00561C3A">
      <w:pPr>
        <w:spacing w:after="0" w:line="240" w:lineRule="auto"/>
      </w:pPr>
      <w:r>
        <w:separator/>
      </w:r>
    </w:p>
  </w:endnote>
  <w:endnote w:type="continuationSeparator" w:id="0">
    <w:p w14:paraId="399FA3BA" w14:textId="77777777" w:rsidR="00561C3A" w:rsidRDefault="0056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AF3F" w14:textId="77777777" w:rsidR="0090612A" w:rsidRPr="00003711" w:rsidRDefault="00BE4C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Sylfaen" w:eastAsia="Merriweather" w:hAnsi="Sylfaen" w:cs="Merriweather"/>
        <w:color w:val="000000"/>
        <w:sz w:val="18"/>
        <w:szCs w:val="18"/>
      </w:rPr>
    </w:pPr>
    <w:r w:rsidRPr="00003711">
      <w:rPr>
        <w:rFonts w:ascii="Sylfaen" w:eastAsia="Merriweather" w:hAnsi="Sylfaen" w:cs="Merriweather"/>
        <w:color w:val="000000"/>
        <w:sz w:val="18"/>
        <w:szCs w:val="18"/>
      </w:rPr>
      <w:fldChar w:fldCharType="begin"/>
    </w:r>
    <w:r w:rsidRPr="00003711">
      <w:rPr>
        <w:rFonts w:ascii="Sylfaen" w:eastAsia="Merriweather" w:hAnsi="Sylfaen" w:cs="Merriweather"/>
        <w:color w:val="000000"/>
        <w:sz w:val="18"/>
        <w:szCs w:val="18"/>
      </w:rPr>
      <w:instrText>PAGE</w:instrText>
    </w:r>
    <w:r w:rsidRPr="00003711">
      <w:rPr>
        <w:rFonts w:ascii="Sylfaen" w:eastAsia="Merriweather" w:hAnsi="Sylfaen" w:cs="Merriweather"/>
        <w:color w:val="000000"/>
        <w:sz w:val="18"/>
        <w:szCs w:val="18"/>
      </w:rPr>
      <w:fldChar w:fldCharType="separate"/>
    </w:r>
    <w:r w:rsidR="00F41A97">
      <w:rPr>
        <w:rFonts w:ascii="Sylfaen" w:eastAsia="Merriweather" w:hAnsi="Sylfaen" w:cs="Merriweather"/>
        <w:noProof/>
        <w:color w:val="000000"/>
        <w:sz w:val="18"/>
        <w:szCs w:val="18"/>
      </w:rPr>
      <w:t>2</w:t>
    </w:r>
    <w:r w:rsidRPr="00003711">
      <w:rPr>
        <w:rFonts w:ascii="Sylfaen" w:eastAsia="Merriweather" w:hAnsi="Sylfaen" w:cs="Merriweather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99DA" w14:textId="77777777" w:rsidR="00561C3A" w:rsidRDefault="00561C3A">
      <w:pPr>
        <w:spacing w:after="0" w:line="240" w:lineRule="auto"/>
      </w:pPr>
      <w:r>
        <w:separator/>
      </w:r>
    </w:p>
  </w:footnote>
  <w:footnote w:type="continuationSeparator" w:id="0">
    <w:p w14:paraId="28647364" w14:textId="77777777" w:rsidR="00561C3A" w:rsidRDefault="00561C3A">
      <w:pPr>
        <w:spacing w:after="0" w:line="240" w:lineRule="auto"/>
      </w:pPr>
      <w:r>
        <w:continuationSeparator/>
      </w:r>
    </w:p>
  </w:footnote>
  <w:footnote w:id="1">
    <w:p w14:paraId="32921799" w14:textId="77777777" w:rsidR="00BE6FD5" w:rsidRPr="00BE6FD5" w:rsidRDefault="00BE6FD5" w:rsidP="00BE6FD5">
      <w:pPr>
        <w:pStyle w:val="FootnoteText"/>
        <w:jc w:val="both"/>
        <w:rPr>
          <w:rFonts w:ascii="Sylfaen" w:hAnsi="Sylfaen"/>
          <w:sz w:val="18"/>
          <w:szCs w:val="18"/>
          <w:lang w:val="ru-RU"/>
        </w:rPr>
      </w:pPr>
      <w:r w:rsidRPr="00BE6FD5">
        <w:rPr>
          <w:rStyle w:val="FootnoteReference"/>
          <w:rFonts w:ascii="Sylfaen" w:hAnsi="Sylfaen"/>
          <w:sz w:val="18"/>
          <w:szCs w:val="18"/>
        </w:rPr>
        <w:footnoteRef/>
      </w:r>
      <w:r w:rsidRPr="00BE6FD5">
        <w:rPr>
          <w:rFonts w:ascii="Sylfaen" w:hAnsi="Sylfaen"/>
          <w:sz w:val="18"/>
          <w:szCs w:val="18"/>
        </w:rPr>
        <w:t xml:space="preserve"> «</w:t>
      </w:r>
      <w:r w:rsidRPr="00BE6FD5">
        <w:rPr>
          <w:rFonts w:ascii="Sylfaen" w:hAnsi="Sylfaen" w:cs="Sylfaen"/>
          <w:sz w:val="18"/>
          <w:szCs w:val="18"/>
          <w:lang w:val="ru-RU"/>
        </w:rPr>
        <w:t>Հանրային քաղաքականության ինստիտուտ</w:t>
      </w:r>
      <w:r w:rsidRPr="00BE6FD5">
        <w:rPr>
          <w:rFonts w:ascii="Sylfaen" w:hAnsi="Sylfaen"/>
          <w:sz w:val="18"/>
          <w:szCs w:val="18"/>
        </w:rPr>
        <w:t xml:space="preserve">» </w:t>
      </w:r>
      <w:r w:rsidRPr="00BE6FD5">
        <w:rPr>
          <w:rFonts w:ascii="Sylfaen" w:hAnsi="Sylfaen" w:cs="Sylfaen"/>
          <w:sz w:val="18"/>
          <w:szCs w:val="18"/>
        </w:rPr>
        <w:t>ՀԿ</w:t>
      </w:r>
      <w:r w:rsidRPr="00BE6FD5">
        <w:rPr>
          <w:rFonts w:ascii="Sylfaen" w:hAnsi="Sylfaen" w:cs="Sylfaen"/>
          <w:sz w:val="18"/>
          <w:szCs w:val="18"/>
          <w:lang w:val="ru-RU"/>
        </w:rPr>
        <w:t>,</w:t>
      </w:r>
      <w:r w:rsidRPr="00BE6FD5">
        <w:rPr>
          <w:rFonts w:ascii="Sylfaen" w:hAnsi="Sylfaen"/>
          <w:sz w:val="18"/>
          <w:szCs w:val="18"/>
        </w:rPr>
        <w:t xml:space="preserve"> «</w:t>
      </w:r>
      <w:r w:rsidRPr="00BE6FD5">
        <w:rPr>
          <w:rFonts w:ascii="Sylfaen" w:hAnsi="Sylfaen" w:cs="Sylfaen"/>
          <w:sz w:val="18"/>
          <w:szCs w:val="18"/>
        </w:rPr>
        <w:t>Իրավական</w:t>
      </w:r>
      <w:r w:rsidRPr="00BE6FD5">
        <w:rPr>
          <w:rFonts w:ascii="Sylfaen" w:hAnsi="Sylfaen"/>
          <w:sz w:val="18"/>
          <w:szCs w:val="18"/>
        </w:rPr>
        <w:t xml:space="preserve"> </w:t>
      </w:r>
      <w:r w:rsidRPr="00BE6FD5">
        <w:rPr>
          <w:rFonts w:ascii="Sylfaen" w:hAnsi="Sylfaen" w:cs="Sylfaen"/>
          <w:sz w:val="18"/>
          <w:szCs w:val="18"/>
        </w:rPr>
        <w:t>հետազոտության</w:t>
      </w:r>
      <w:r w:rsidRPr="00BE6FD5">
        <w:rPr>
          <w:rFonts w:ascii="Sylfaen" w:hAnsi="Sylfaen"/>
          <w:sz w:val="18"/>
          <w:szCs w:val="18"/>
        </w:rPr>
        <w:t xml:space="preserve"> </w:t>
      </w:r>
      <w:r w:rsidRPr="00BE6FD5">
        <w:rPr>
          <w:rFonts w:ascii="Sylfaen" w:hAnsi="Sylfaen" w:cs="Sylfaen"/>
          <w:sz w:val="18"/>
          <w:szCs w:val="18"/>
        </w:rPr>
        <w:t>և</w:t>
      </w:r>
      <w:r w:rsidRPr="00BE6FD5">
        <w:rPr>
          <w:rFonts w:ascii="Sylfaen" w:hAnsi="Sylfaen"/>
          <w:sz w:val="18"/>
          <w:szCs w:val="18"/>
        </w:rPr>
        <w:t xml:space="preserve"> </w:t>
      </w:r>
      <w:r w:rsidRPr="00BE6FD5">
        <w:rPr>
          <w:rFonts w:ascii="Sylfaen" w:hAnsi="Sylfaen" w:cs="Sylfaen"/>
          <w:sz w:val="18"/>
          <w:szCs w:val="18"/>
        </w:rPr>
        <w:t>զարգացման</w:t>
      </w:r>
      <w:r w:rsidRPr="00BE6FD5">
        <w:rPr>
          <w:rFonts w:ascii="Sylfaen" w:hAnsi="Sylfaen"/>
          <w:sz w:val="18"/>
          <w:szCs w:val="18"/>
        </w:rPr>
        <w:t xml:space="preserve"> </w:t>
      </w:r>
      <w:r w:rsidRPr="00BE6FD5">
        <w:rPr>
          <w:rFonts w:ascii="Sylfaen" w:hAnsi="Sylfaen" w:cs="Sylfaen"/>
          <w:sz w:val="18"/>
          <w:szCs w:val="18"/>
        </w:rPr>
        <w:t>կենտրոն</w:t>
      </w:r>
      <w:r w:rsidRPr="00BE6FD5">
        <w:rPr>
          <w:rFonts w:ascii="Sylfaen" w:hAnsi="Sylfaen"/>
          <w:sz w:val="18"/>
          <w:szCs w:val="18"/>
        </w:rPr>
        <w:t xml:space="preserve">» </w:t>
      </w:r>
      <w:r w:rsidRPr="00BE6FD5">
        <w:rPr>
          <w:rFonts w:ascii="Sylfaen" w:hAnsi="Sylfaen" w:cs="Sylfaen"/>
          <w:sz w:val="18"/>
          <w:szCs w:val="18"/>
        </w:rPr>
        <w:t>ՀԿ</w:t>
      </w:r>
      <w:r w:rsidRPr="00BE6FD5">
        <w:rPr>
          <w:rFonts w:ascii="Sylfaen" w:hAnsi="Sylfaen"/>
          <w:sz w:val="18"/>
          <w:szCs w:val="18"/>
          <w:lang w:val="ru-RU"/>
        </w:rPr>
        <w:t xml:space="preserve">, </w:t>
      </w:r>
      <w:r w:rsidRPr="00BE6FD5">
        <w:rPr>
          <w:rFonts w:ascii="Sylfaen" w:hAnsi="Sylfaen"/>
          <w:sz w:val="18"/>
          <w:szCs w:val="18"/>
        </w:rPr>
        <w:t>«</w:t>
      </w:r>
      <w:r w:rsidRPr="00BE6FD5">
        <w:rPr>
          <w:rFonts w:ascii="Sylfaen" w:hAnsi="Sylfaen" w:cs="Sylfaen"/>
          <w:sz w:val="18"/>
          <w:szCs w:val="18"/>
        </w:rPr>
        <w:t>Առողջապահության</w:t>
      </w:r>
      <w:r w:rsidRPr="00BE6FD5">
        <w:rPr>
          <w:rFonts w:ascii="Sylfaen" w:hAnsi="Sylfaen"/>
          <w:sz w:val="18"/>
          <w:szCs w:val="18"/>
        </w:rPr>
        <w:t xml:space="preserve"> </w:t>
      </w:r>
      <w:r w:rsidRPr="00BE6FD5">
        <w:rPr>
          <w:rFonts w:ascii="Sylfaen" w:hAnsi="Sylfaen" w:cs="Sylfaen"/>
          <w:sz w:val="18"/>
          <w:szCs w:val="18"/>
        </w:rPr>
        <w:t>քաղաքականության</w:t>
      </w:r>
      <w:r w:rsidRPr="00BE6FD5">
        <w:rPr>
          <w:rFonts w:ascii="Sylfaen" w:hAnsi="Sylfaen"/>
          <w:sz w:val="18"/>
          <w:szCs w:val="18"/>
        </w:rPr>
        <w:t xml:space="preserve"> </w:t>
      </w:r>
      <w:r w:rsidRPr="00BE6FD5">
        <w:rPr>
          <w:rFonts w:ascii="Sylfaen" w:hAnsi="Sylfaen" w:cs="Sylfaen"/>
          <w:sz w:val="18"/>
          <w:szCs w:val="18"/>
        </w:rPr>
        <w:t>և</w:t>
      </w:r>
      <w:r w:rsidRPr="00BE6FD5">
        <w:rPr>
          <w:rFonts w:ascii="Sylfaen" w:hAnsi="Sylfaen"/>
          <w:sz w:val="18"/>
          <w:szCs w:val="18"/>
        </w:rPr>
        <w:t xml:space="preserve"> </w:t>
      </w:r>
      <w:r w:rsidRPr="00BE6FD5">
        <w:rPr>
          <w:rFonts w:ascii="Sylfaen" w:hAnsi="Sylfaen" w:cs="Sylfaen"/>
          <w:sz w:val="18"/>
          <w:szCs w:val="18"/>
        </w:rPr>
        <w:t>նորարարության</w:t>
      </w:r>
      <w:r w:rsidRPr="00BE6FD5">
        <w:rPr>
          <w:rFonts w:ascii="Sylfaen" w:hAnsi="Sylfaen"/>
          <w:sz w:val="18"/>
          <w:szCs w:val="18"/>
        </w:rPr>
        <w:t xml:space="preserve"> </w:t>
      </w:r>
      <w:r w:rsidRPr="00BE6FD5">
        <w:rPr>
          <w:rFonts w:ascii="Sylfaen" w:hAnsi="Sylfaen" w:cs="Sylfaen"/>
          <w:sz w:val="18"/>
          <w:szCs w:val="18"/>
        </w:rPr>
        <w:t>կենտրոն</w:t>
      </w:r>
      <w:r w:rsidRPr="00BE6FD5">
        <w:rPr>
          <w:rFonts w:ascii="Sylfaen" w:hAnsi="Sylfaen"/>
          <w:sz w:val="18"/>
          <w:szCs w:val="18"/>
        </w:rPr>
        <w:t xml:space="preserve">» </w:t>
      </w:r>
      <w:r w:rsidRPr="00BE6FD5">
        <w:rPr>
          <w:rFonts w:ascii="Sylfaen" w:hAnsi="Sylfaen" w:cs="Sylfaen"/>
          <w:sz w:val="18"/>
          <w:szCs w:val="18"/>
        </w:rPr>
        <w:t>ՀԿ</w:t>
      </w:r>
      <w:r w:rsidRPr="00BE6FD5">
        <w:rPr>
          <w:rFonts w:ascii="Sylfaen" w:hAnsi="Sylfaen"/>
          <w:sz w:val="18"/>
          <w:szCs w:val="18"/>
          <w:lang w:val="ru-RU"/>
        </w:rPr>
        <w:t xml:space="preserve">, </w:t>
      </w:r>
      <w:r w:rsidRPr="00BE6FD5">
        <w:rPr>
          <w:rFonts w:ascii="Sylfaen" w:hAnsi="Sylfaen"/>
          <w:sz w:val="18"/>
          <w:szCs w:val="18"/>
        </w:rPr>
        <w:t>«</w:t>
      </w:r>
      <w:r w:rsidRPr="00BE6FD5">
        <w:rPr>
          <w:rFonts w:ascii="Sylfaen" w:hAnsi="Sylfaen" w:cs="Sylfaen"/>
          <w:sz w:val="18"/>
          <w:szCs w:val="18"/>
        </w:rPr>
        <w:t>Ջերմիկ</w:t>
      </w:r>
      <w:r w:rsidRPr="00BE6FD5">
        <w:rPr>
          <w:rFonts w:ascii="Sylfaen" w:hAnsi="Sylfaen"/>
          <w:sz w:val="18"/>
          <w:szCs w:val="18"/>
        </w:rPr>
        <w:t xml:space="preserve"> </w:t>
      </w:r>
      <w:r w:rsidRPr="00BE6FD5">
        <w:rPr>
          <w:rFonts w:ascii="Sylfaen" w:hAnsi="Sylfaen" w:cs="Sylfaen"/>
          <w:sz w:val="18"/>
          <w:szCs w:val="18"/>
        </w:rPr>
        <w:t>անկյուն</w:t>
      </w:r>
      <w:r w:rsidRPr="00BE6FD5">
        <w:rPr>
          <w:rFonts w:ascii="Sylfaen" w:hAnsi="Sylfaen"/>
          <w:sz w:val="18"/>
          <w:szCs w:val="18"/>
        </w:rPr>
        <w:t xml:space="preserve">» </w:t>
      </w:r>
      <w:r w:rsidRPr="00BE6FD5">
        <w:rPr>
          <w:rFonts w:ascii="Sylfaen" w:hAnsi="Sylfaen" w:cs="Sylfaen"/>
          <w:sz w:val="18"/>
          <w:szCs w:val="18"/>
        </w:rPr>
        <w:t>Հիմնադրամ</w:t>
      </w:r>
      <w:r w:rsidRPr="00BE6FD5">
        <w:rPr>
          <w:rFonts w:ascii="Sylfaen" w:hAnsi="Sylfaen" w:cs="Sylfaen"/>
          <w:sz w:val="18"/>
          <w:szCs w:val="18"/>
          <w:lang w:val="ru-RU"/>
        </w:rPr>
        <w:t>:</w:t>
      </w:r>
    </w:p>
  </w:footnote>
  <w:footnote w:id="2">
    <w:p w14:paraId="29A01037" w14:textId="77777777" w:rsidR="0090612A" w:rsidRPr="00BE6FD5" w:rsidRDefault="00BE4C83" w:rsidP="00BE6F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color w:val="000000"/>
          <w:sz w:val="18"/>
          <w:szCs w:val="18"/>
        </w:rPr>
      </w:pPr>
      <w:r w:rsidRPr="00BE6FD5">
        <w:rPr>
          <w:rStyle w:val="FootnoteReference"/>
          <w:rFonts w:ascii="Sylfaen" w:hAnsi="Sylfaen"/>
          <w:sz w:val="18"/>
          <w:szCs w:val="18"/>
        </w:rPr>
        <w:footnoteRef/>
      </w:r>
      <w:r w:rsidRPr="00BE6FD5">
        <w:rPr>
          <w:rFonts w:ascii="Sylfaen" w:eastAsia="Tahoma" w:hAnsi="Sylfaen" w:cs="Tahoma"/>
          <w:color w:val="000000"/>
          <w:sz w:val="18"/>
          <w:szCs w:val="18"/>
        </w:rPr>
        <w:t xml:space="preserve"> Մտավոր և հոգեսոցիալական հաշմանդամություն ունեցող անձանց խմբային տները, հոգեկան առողջության խնդիրներ ունեցող անձանց խմբային տները: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4544"/>
    <w:multiLevelType w:val="multilevel"/>
    <w:tmpl w:val="EAA2DA7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364564"/>
    <w:multiLevelType w:val="multilevel"/>
    <w:tmpl w:val="7A8E0AA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8437A4"/>
    <w:multiLevelType w:val="multilevel"/>
    <w:tmpl w:val="979847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2A"/>
    <w:rsid w:val="00003711"/>
    <w:rsid w:val="00324A94"/>
    <w:rsid w:val="00561C3A"/>
    <w:rsid w:val="005C4D75"/>
    <w:rsid w:val="006347B0"/>
    <w:rsid w:val="006D2FFA"/>
    <w:rsid w:val="0090612A"/>
    <w:rsid w:val="00BB0941"/>
    <w:rsid w:val="00BE4C83"/>
    <w:rsid w:val="00BE6FD5"/>
    <w:rsid w:val="00CC4C7A"/>
    <w:rsid w:val="00F4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C62697"/>
  <w15:docId w15:val="{5C30D592-F6C7-4C46-8438-71B71F64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3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32F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7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32F7C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5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8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5D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5D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5D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9A"/>
  </w:style>
  <w:style w:type="paragraph" w:styleId="Footer">
    <w:name w:val="footer"/>
    <w:basedOn w:val="Normal"/>
    <w:link w:val="FooterChar"/>
    <w:uiPriority w:val="99"/>
    <w:unhideWhenUsed/>
    <w:rsid w:val="00A9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9A"/>
  </w:style>
  <w:style w:type="character" w:styleId="Hyperlink">
    <w:name w:val="Hyperlink"/>
    <w:basedOn w:val="DefaultParagraphFont"/>
    <w:uiPriority w:val="99"/>
    <w:unhideWhenUsed/>
    <w:rsid w:val="007F0C1D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acancy@ipp.a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sVRCRvs6ZezOe7CUNfzKe88Pw==">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</go:docsCustomData>
</go:gDocsCustomXmlDataStorage>
</file>

<file path=customXml/itemProps1.xml><?xml version="1.0" encoding="utf-8"?>
<ds:datastoreItem xmlns:ds="http://schemas.openxmlformats.org/officeDocument/2006/customXml" ds:itemID="{7F10EC72-1814-4E24-A8E8-90DD3CF027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 Abrahamyan</dc:creator>
  <cp:lastModifiedBy>astghikpirumyan96@gmail.com</cp:lastModifiedBy>
  <cp:revision>6</cp:revision>
  <dcterms:created xsi:type="dcterms:W3CDTF">2018-09-28T12:59:00Z</dcterms:created>
  <dcterms:modified xsi:type="dcterms:W3CDTF">2021-10-26T13:37:00Z</dcterms:modified>
</cp:coreProperties>
</file>